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B8" w:rsidRDefault="00D0792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AT THE FUNFAIR</w:t>
      </w:r>
    </w:p>
    <w:p w:rsidR="00D0792E" w:rsidRDefault="00D0792E">
      <w:pPr>
        <w:rPr>
          <w:sz w:val="28"/>
          <w:szCs w:val="28"/>
        </w:rPr>
      </w:pPr>
    </w:p>
    <w:p w:rsidR="00D0792E" w:rsidRPr="00D0792E" w:rsidRDefault="00D0792E">
      <w:pPr>
        <w:rPr>
          <w:sz w:val="28"/>
          <w:szCs w:val="28"/>
        </w:rPr>
      </w:pPr>
      <w:r>
        <w:rPr>
          <w:sz w:val="28"/>
          <w:szCs w:val="28"/>
        </w:rPr>
        <w:t xml:space="preserve">Poslušaj još jednom zvučni zapis (CD 5, ili možeš preuzeti zvučne zapise na sljedećoj poveznici: </w:t>
      </w:r>
      <w:hyperlink r:id="rId4" w:history="1">
        <w:r>
          <w:rPr>
            <w:rStyle w:val="Hiperveza"/>
          </w:rPr>
          <w:t>https://old.skolskiportal.hr/digitalna-izdanja/visemedijski-materijali/</w:t>
        </w:r>
      </w:hyperlink>
      <w:r>
        <w:rPr>
          <w:sz w:val="28"/>
          <w:szCs w:val="28"/>
        </w:rPr>
        <w:t>) i prati tekst u udžbeniku na str. 65.</w:t>
      </w:r>
    </w:p>
    <w:p w:rsidR="00D0792E" w:rsidRDefault="00D0792E">
      <w:pPr>
        <w:rPr>
          <w:sz w:val="28"/>
          <w:szCs w:val="28"/>
        </w:rPr>
      </w:pPr>
      <w:r>
        <w:rPr>
          <w:sz w:val="28"/>
          <w:szCs w:val="28"/>
        </w:rPr>
        <w:t>Samostalno pročitaj rečenice u udžbeniku na str. 65.</w:t>
      </w:r>
    </w:p>
    <w:p w:rsidR="00D0792E" w:rsidRDefault="00D0792E">
      <w:pPr>
        <w:rPr>
          <w:sz w:val="28"/>
          <w:szCs w:val="28"/>
        </w:rPr>
      </w:pPr>
      <w:r>
        <w:rPr>
          <w:sz w:val="28"/>
          <w:szCs w:val="28"/>
        </w:rPr>
        <w:t xml:space="preserve">Odigraj </w:t>
      </w:r>
      <w:r w:rsidR="0007343B">
        <w:rPr>
          <w:sz w:val="28"/>
          <w:szCs w:val="28"/>
        </w:rPr>
        <w:t xml:space="preserve">interaktivne igre </w:t>
      </w:r>
      <w:r>
        <w:rPr>
          <w:sz w:val="28"/>
          <w:szCs w:val="28"/>
        </w:rPr>
        <w:t xml:space="preserve">Lesson 20 – Who is at the funfair?, What are they doing?, Questions </w:t>
      </w:r>
      <w:r w:rsidR="0007343B">
        <w:rPr>
          <w:sz w:val="28"/>
          <w:szCs w:val="28"/>
        </w:rPr>
        <w:t>and answers</w:t>
      </w:r>
      <w:r>
        <w:rPr>
          <w:sz w:val="28"/>
          <w:szCs w:val="28"/>
        </w:rPr>
        <w:t xml:space="preserve">. </w:t>
      </w:r>
      <w:r w:rsidR="0007343B">
        <w:rPr>
          <w:sz w:val="28"/>
          <w:szCs w:val="28"/>
        </w:rPr>
        <w:t xml:space="preserve"> Ove i</w:t>
      </w:r>
      <w:r>
        <w:rPr>
          <w:sz w:val="28"/>
          <w:szCs w:val="28"/>
        </w:rPr>
        <w:t xml:space="preserve">nteraktivne igre (i ostale naše interaktivne igre možeš preuzeti na istoj gore navedenoj poveznici </w:t>
      </w:r>
      <w:r w:rsidR="0007343B">
        <w:rPr>
          <w:sz w:val="28"/>
          <w:szCs w:val="28"/>
        </w:rPr>
        <w:t>za preuzimanje zvučnih zapisa.</w:t>
      </w:r>
    </w:p>
    <w:p w:rsidR="0007343B" w:rsidRDefault="0007343B">
      <w:pPr>
        <w:rPr>
          <w:sz w:val="28"/>
          <w:szCs w:val="28"/>
        </w:rPr>
      </w:pPr>
      <w:r>
        <w:rPr>
          <w:sz w:val="28"/>
          <w:szCs w:val="28"/>
        </w:rPr>
        <w:t xml:space="preserve">Prepiši u bilježnicu žuti pravokutnik REMEMBER na str. 66 u udžbeniku (kada u rečenici govorimo o jednoj osobi koristimo </w:t>
      </w:r>
      <w:r>
        <w:rPr>
          <w:i/>
          <w:sz w:val="28"/>
          <w:szCs w:val="28"/>
        </w:rPr>
        <w:t xml:space="preserve">is, </w:t>
      </w:r>
      <w:r w:rsidRPr="0007343B">
        <w:rPr>
          <w:sz w:val="28"/>
          <w:szCs w:val="28"/>
        </w:rPr>
        <w:t>a kada govorimo o više osoba</w:t>
      </w:r>
      <w:r>
        <w:rPr>
          <w:sz w:val="28"/>
          <w:szCs w:val="28"/>
        </w:rPr>
        <w:t xml:space="preserve"> koristimo </w:t>
      </w:r>
      <w:r>
        <w:rPr>
          <w:i/>
          <w:sz w:val="28"/>
          <w:szCs w:val="28"/>
        </w:rPr>
        <w:t>are</w:t>
      </w:r>
      <w:r>
        <w:rPr>
          <w:sz w:val="28"/>
          <w:szCs w:val="28"/>
        </w:rPr>
        <w:t>).</w:t>
      </w:r>
    </w:p>
    <w:p w:rsidR="0007343B" w:rsidRPr="0007343B" w:rsidRDefault="0007343B">
      <w:pPr>
        <w:rPr>
          <w:sz w:val="28"/>
          <w:szCs w:val="28"/>
        </w:rPr>
      </w:pPr>
      <w:r>
        <w:rPr>
          <w:sz w:val="28"/>
          <w:szCs w:val="28"/>
        </w:rPr>
        <w:t xml:space="preserve">Riješi u radnoj bilježnici str. 65 ( zad. 1 – dopuni rečenice s </w:t>
      </w:r>
      <w:r>
        <w:rPr>
          <w:i/>
          <w:sz w:val="28"/>
          <w:szCs w:val="28"/>
        </w:rPr>
        <w:t xml:space="preserve">is </w:t>
      </w:r>
      <w:r>
        <w:rPr>
          <w:sz w:val="28"/>
          <w:szCs w:val="28"/>
        </w:rPr>
        <w:t xml:space="preserve">ili </w:t>
      </w:r>
      <w:r>
        <w:rPr>
          <w:i/>
          <w:sz w:val="28"/>
          <w:szCs w:val="28"/>
        </w:rPr>
        <w:t xml:space="preserve">are; </w:t>
      </w:r>
      <w:r>
        <w:rPr>
          <w:sz w:val="28"/>
          <w:szCs w:val="28"/>
        </w:rPr>
        <w:t>zad. 2 – pogledaj slike i odgovori na pitanja prema primjeru).</w:t>
      </w:r>
    </w:p>
    <w:sectPr w:rsidR="0007343B" w:rsidRPr="0007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E"/>
    <w:rsid w:val="0007343B"/>
    <w:rsid w:val="00242E14"/>
    <w:rsid w:val="00265F39"/>
    <w:rsid w:val="009520B8"/>
    <w:rsid w:val="00D0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E70A-4F0E-4EF2-BEA8-5E07F36C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79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skolskiportal.hr/digitalna-izdanja/visemedijski-materijal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2020-04-01T12:18:00Z</dcterms:created>
  <dcterms:modified xsi:type="dcterms:W3CDTF">2020-04-01T12:18:00Z</dcterms:modified>
</cp:coreProperties>
</file>